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CB2" w:rsidRPr="00C73CB2" w:rsidRDefault="00C73CB2" w:rsidP="00C73CB2">
      <w:pPr>
        <w:rPr>
          <w:rFonts w:ascii="Times New Roman" w:hAnsi="Times New Roman"/>
          <w:sz w:val="27"/>
          <w:szCs w:val="27"/>
        </w:rPr>
      </w:pPr>
      <w:r w:rsidRPr="00C73CB2">
        <w:rPr>
          <w:rFonts w:ascii="Times New Roman" w:hAnsi="Times New Roman"/>
          <w:sz w:val="27"/>
          <w:szCs w:val="27"/>
        </w:rPr>
        <w:t xml:space="preserve">    Аннотация к рабочей программе </w:t>
      </w:r>
      <w:bookmarkStart w:id="0" w:name="_GoBack"/>
      <w:bookmarkEnd w:id="0"/>
      <w:r w:rsidRPr="00C73CB2">
        <w:rPr>
          <w:rFonts w:ascii="Times New Roman" w:hAnsi="Times New Roman"/>
          <w:sz w:val="27"/>
          <w:szCs w:val="27"/>
        </w:rPr>
        <w:t xml:space="preserve">родной язык (русский) 1-4 класс, ФГОС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73CB2" w:rsidTr="007066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Наименование программы </w:t>
            </w:r>
          </w:p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Рабочая программа по предмету «Родной язык (русский)»</w:t>
            </w:r>
          </w:p>
        </w:tc>
      </w:tr>
      <w:tr w:rsidR="00C73CB2" w:rsidTr="007066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Основной разработчик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Кафедра  учителей родного языка и литературы </w:t>
            </w:r>
          </w:p>
        </w:tc>
      </w:tr>
      <w:tr w:rsidR="00C73CB2" w:rsidTr="007066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Адресность программы </w:t>
            </w:r>
          </w:p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Начальное общее образование, 1-4 класс </w:t>
            </w:r>
          </w:p>
        </w:tc>
      </w:tr>
      <w:tr w:rsidR="00C73CB2" w:rsidTr="007066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УМК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Учебник «Русский родной  язык»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О.М.Александрова</w:t>
            </w:r>
            <w:proofErr w:type="spellEnd"/>
          </w:p>
        </w:tc>
      </w:tr>
      <w:tr w:rsidR="00C73CB2" w:rsidTr="007066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Основа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ФГОС, ООП НОО МБОУ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Большеафанасовская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СОШ»НМР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РТ, • Закон «Об образовании в Российской Федерации» № 273 от 29.12.2012 года.  Закон «Об образовании в Республике Татарстан» №68 от 22.07.2013 (в редакции  Федерального закона от 03.08.2018 № 317- ФЗ «О внесении изменений в статьи 11 и 14 Федерального закона "Об образовании в Российской  Федерации»);</w:t>
            </w:r>
          </w:p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• Федеральный государственный образовательный стандарт начального общего образования (утв. приказом Министерства образования и науки РФ от 6 октября 2009 г. N 373) с изменениями и дополнениями от 26 ноября 2010 г.,22 сентября 2011 г., 18 декабря 2012 г., 29 декабря 2014 г., 18 мая, 31 декабря 2015 г.</w:t>
            </w:r>
          </w:p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• Конституция Российской Федерации (принята всенародным голосованием 12 декабря 1993г. с изменениями, одобренными в ходе общероссийского голосования 01 июля 2020 г.) (ст. 26, ст. 68); </w:t>
            </w:r>
          </w:p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• Закон Российской Федерации от 25 октября 1991 г. № 1807–1 «О языках народов Российской Федерации»;</w:t>
            </w:r>
          </w:p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• Конституция Республики Татарстан от 6 ноября 1992 г. (с изменениями  и дополнениями) (ст. 8); </w:t>
            </w:r>
          </w:p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• Закон Республики Татарстан от 22 июля 2013 г. № 68–ЗРТ «Об образовании» (с изменениями от 9 декабря 2019 г.);</w:t>
            </w:r>
          </w:p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 • Закон Республики Татарстан от 8 июля 1992 г. № 1560–XII «О государственных языках Республики Татарстан и других языках в Республике Татарстан (с изменениями от 27 апреля 2017 г. № 27–ЗРТ);</w:t>
            </w:r>
          </w:p>
        </w:tc>
      </w:tr>
      <w:tr w:rsidR="00C73CB2" w:rsidTr="007066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Цель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Целью программы является развитие устной и письменной речи учащихся, совершенствование речевой деятельности по всем ее видам, формирование и развитие лингвистической компетенции.</w:t>
            </w:r>
          </w:p>
        </w:tc>
      </w:tr>
      <w:tr w:rsidR="00C73CB2" w:rsidTr="007066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Основные задачи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- расширение представлений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уважительного отношения к культурам и языкам народов России; овладение культурой межнационального общения; </w:t>
            </w:r>
          </w:p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- формирование первоначальных представлений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</w:t>
            </w:r>
          </w:p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- 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отражѐнной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в языке; - совершенствование умений работать с текстом, осуществлять элементарный информационный поиск, извлекать и преобразовывать необходимую информацию; - совершенствование коммуникативных умений и культуры </w:t>
            </w:r>
            <w:r>
              <w:rPr>
                <w:rFonts w:ascii="Times New Roman" w:hAnsi="Times New Roman"/>
                <w:sz w:val="27"/>
                <w:szCs w:val="27"/>
              </w:rPr>
              <w:lastRenderedPageBreak/>
              <w:t>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- приобретение практического опыта исследовательской работы по русскому языку, воспитание самостоятельности в приобретении знаний.</w:t>
            </w:r>
          </w:p>
          <w:p w:rsidR="00C73CB2" w:rsidRDefault="00C73CB2" w:rsidP="007066F4">
            <w:pPr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</w:p>
        </w:tc>
      </w:tr>
      <w:tr w:rsidR="00C73CB2" w:rsidTr="007066F4">
        <w:trPr>
          <w:trHeight w:val="16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Срок реализации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1-4 класс</w:t>
            </w:r>
          </w:p>
        </w:tc>
      </w:tr>
      <w:tr w:rsidR="00C73CB2" w:rsidTr="007066F4">
        <w:trPr>
          <w:trHeight w:val="10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Количество часов в неделю</w:t>
            </w:r>
          </w:p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CB2" w:rsidRDefault="00C73CB2" w:rsidP="007066F4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 часа</w:t>
            </w:r>
          </w:p>
        </w:tc>
      </w:tr>
    </w:tbl>
    <w:p w:rsidR="00C73CB2" w:rsidRDefault="00C73CB2" w:rsidP="00C73CB2">
      <w:pPr>
        <w:rPr>
          <w:rFonts w:ascii="Times New Roman" w:hAnsi="Times New Roman"/>
          <w:sz w:val="27"/>
          <w:szCs w:val="27"/>
        </w:rPr>
      </w:pPr>
    </w:p>
    <w:sectPr w:rsidR="00C73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B2A21"/>
    <w:multiLevelType w:val="hybridMultilevel"/>
    <w:tmpl w:val="FB06BAF6"/>
    <w:lvl w:ilvl="0" w:tplc="E38CFD6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6DB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AD7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E51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5240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FC10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00ED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D81D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9C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F22C2C"/>
    <w:multiLevelType w:val="hybridMultilevel"/>
    <w:tmpl w:val="B92E9E3C"/>
    <w:lvl w:ilvl="0" w:tplc="E03026B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12F0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8C24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3C08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50D0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1A8E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CC22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7828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442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ED3154"/>
    <w:multiLevelType w:val="hybridMultilevel"/>
    <w:tmpl w:val="33B88558"/>
    <w:lvl w:ilvl="0" w:tplc="E79285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F697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088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FC4B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DA0D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4E7A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3E2CC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4099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1C39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854E87"/>
    <w:multiLevelType w:val="hybridMultilevel"/>
    <w:tmpl w:val="B4F21D60"/>
    <w:lvl w:ilvl="0" w:tplc="741241E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52B3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05F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C884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1A5E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A62A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9E95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4AB6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145A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49224A"/>
    <w:multiLevelType w:val="hybridMultilevel"/>
    <w:tmpl w:val="3098992E"/>
    <w:lvl w:ilvl="0" w:tplc="210A057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0EDF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8B3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EC3C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824C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B4BD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4A14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689E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940B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2D"/>
    <w:rsid w:val="0004056B"/>
    <w:rsid w:val="002809E5"/>
    <w:rsid w:val="00691B15"/>
    <w:rsid w:val="0075742D"/>
    <w:rsid w:val="00C73CB2"/>
    <w:rsid w:val="00E5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8A739-FDDE-4EC1-B6AE-5ECFD3BC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42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574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42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574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5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gulnur.1963@outlook.com</dc:creator>
  <cp:lastModifiedBy>Никита Кочнев</cp:lastModifiedBy>
  <cp:revision>2</cp:revision>
  <dcterms:created xsi:type="dcterms:W3CDTF">2021-03-26T15:56:00Z</dcterms:created>
  <dcterms:modified xsi:type="dcterms:W3CDTF">2021-03-26T19:07:00Z</dcterms:modified>
</cp:coreProperties>
</file>